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4871" w14:textId="01541E8C" w:rsidR="00846B32" w:rsidRDefault="00241340" w:rsidP="00846B32">
      <w:pPr>
        <w:widowControl w:val="0"/>
        <w:jc w:val="center"/>
        <w:rPr>
          <w:rFonts w:ascii="Arial" w:hAnsi="Arial" w:cs="Arial"/>
          <w:b/>
          <w:sz w:val="28"/>
          <w:szCs w:val="28"/>
        </w:rPr>
      </w:pPr>
      <w:r>
        <w:rPr>
          <w:rFonts w:ascii="Arial" w:hAnsi="Arial" w:cs="Arial"/>
          <w:b/>
          <w:sz w:val="28"/>
          <w:szCs w:val="28"/>
        </w:rPr>
        <w:t xml:space="preserve">Meeting </w:t>
      </w:r>
      <w:r w:rsidR="00846B32">
        <w:rPr>
          <w:rFonts w:ascii="Arial" w:hAnsi="Arial" w:cs="Arial"/>
          <w:b/>
          <w:sz w:val="28"/>
          <w:szCs w:val="28"/>
        </w:rPr>
        <w:t>Minutes</w:t>
      </w:r>
    </w:p>
    <w:p w14:paraId="7B16D309" w14:textId="77777777" w:rsidR="00241340" w:rsidRDefault="00241340" w:rsidP="00846B32">
      <w:pPr>
        <w:widowControl w:val="0"/>
        <w:jc w:val="center"/>
        <w:rPr>
          <w:rFonts w:ascii="Arial" w:hAnsi="Arial" w:cs="Arial"/>
          <w:b/>
          <w:sz w:val="28"/>
          <w:szCs w:val="28"/>
        </w:rPr>
      </w:pPr>
    </w:p>
    <w:p w14:paraId="1634D2A3" w14:textId="08D0EB85" w:rsidR="00E56FA3" w:rsidRPr="00335181" w:rsidRDefault="00E56FA3" w:rsidP="00846B32">
      <w:pPr>
        <w:widowControl w:val="0"/>
        <w:jc w:val="center"/>
        <w:rPr>
          <w:rFonts w:ascii="Arial" w:hAnsi="Arial" w:cs="Arial"/>
          <w:b/>
          <w:sz w:val="28"/>
          <w:szCs w:val="28"/>
        </w:rPr>
      </w:pPr>
      <w:r w:rsidRPr="00E56FA3">
        <w:rPr>
          <w:rFonts w:ascii="Arial" w:hAnsi="Arial" w:cs="Arial"/>
          <w:b/>
          <w:sz w:val="28"/>
          <w:szCs w:val="28"/>
          <w:highlight w:val="yellow"/>
        </w:rPr>
        <w:t>(DRAFT)</w:t>
      </w:r>
    </w:p>
    <w:p w14:paraId="7ECED34A" w14:textId="77777777" w:rsidR="00846B32" w:rsidRPr="00335181" w:rsidRDefault="00846B32" w:rsidP="00846B32">
      <w:pPr>
        <w:widowControl w:val="0"/>
        <w:jc w:val="center"/>
        <w:rPr>
          <w:rFonts w:ascii="Arial" w:hAnsi="Arial" w:cs="Arial"/>
          <w:b/>
          <w:sz w:val="28"/>
          <w:szCs w:val="28"/>
        </w:rPr>
      </w:pPr>
    </w:p>
    <w:p w14:paraId="5F8CBF95" w14:textId="77777777" w:rsidR="00846B32" w:rsidRPr="00335181" w:rsidRDefault="00846B32" w:rsidP="00846B32">
      <w:pPr>
        <w:widowControl w:val="0"/>
        <w:jc w:val="center"/>
        <w:rPr>
          <w:rFonts w:ascii="Arial" w:hAnsi="Arial" w:cs="Arial"/>
          <w:b/>
          <w:sz w:val="28"/>
          <w:szCs w:val="28"/>
        </w:rPr>
      </w:pPr>
      <w:r w:rsidRPr="00335181">
        <w:rPr>
          <w:rFonts w:ascii="Arial" w:hAnsi="Arial" w:cs="Arial"/>
          <w:b/>
          <w:sz w:val="28"/>
          <w:szCs w:val="28"/>
        </w:rPr>
        <w:fldChar w:fldCharType="begin"/>
      </w:r>
      <w:r w:rsidRPr="00335181">
        <w:rPr>
          <w:rFonts w:ascii="Arial" w:hAnsi="Arial" w:cs="Arial"/>
          <w:b/>
          <w:sz w:val="28"/>
          <w:szCs w:val="28"/>
        </w:rPr>
        <w:instrText xml:space="preserve"> SEQ CHAPTER \h \r 1</w:instrText>
      </w:r>
      <w:r w:rsidRPr="00335181">
        <w:rPr>
          <w:rFonts w:ascii="Arial" w:hAnsi="Arial" w:cs="Arial"/>
          <w:b/>
          <w:sz w:val="28"/>
          <w:szCs w:val="28"/>
        </w:rPr>
        <w:fldChar w:fldCharType="end"/>
      </w:r>
      <w:smartTag w:uri="urn:schemas-microsoft-com:office:smarttags" w:element="place">
        <w:smartTag w:uri="urn:schemas-microsoft-com:office:smarttags" w:element="PlaceName">
          <w:r w:rsidRPr="00335181">
            <w:rPr>
              <w:rFonts w:ascii="Arial" w:hAnsi="Arial" w:cs="Arial"/>
              <w:b/>
              <w:sz w:val="28"/>
              <w:szCs w:val="28"/>
            </w:rPr>
            <w:t>Nevada</w:t>
          </w:r>
        </w:smartTag>
        <w:r w:rsidRPr="00335181">
          <w:rPr>
            <w:rFonts w:ascii="Arial" w:hAnsi="Arial" w:cs="Arial"/>
            <w:b/>
            <w:sz w:val="28"/>
            <w:szCs w:val="28"/>
          </w:rPr>
          <w:t xml:space="preserve"> </w:t>
        </w:r>
        <w:smartTag w:uri="urn:schemas-microsoft-com:office:smarttags" w:element="PlaceType">
          <w:r w:rsidRPr="00335181">
            <w:rPr>
              <w:rFonts w:ascii="Arial" w:hAnsi="Arial" w:cs="Arial"/>
              <w:b/>
              <w:sz w:val="28"/>
              <w:szCs w:val="28"/>
            </w:rPr>
            <w:t>State</w:t>
          </w:r>
        </w:smartTag>
      </w:smartTag>
      <w:r w:rsidRPr="00335181">
        <w:rPr>
          <w:rFonts w:ascii="Arial" w:hAnsi="Arial" w:cs="Arial"/>
          <w:b/>
          <w:sz w:val="28"/>
          <w:szCs w:val="28"/>
        </w:rPr>
        <w:t xml:space="preserve"> Emergency Response Commission (</w:t>
      </w:r>
      <w:smartTag w:uri="urn:schemas-microsoft-com:office:smarttags" w:element="PersonName">
        <w:r w:rsidRPr="00335181">
          <w:rPr>
            <w:rFonts w:ascii="Arial" w:hAnsi="Arial" w:cs="Arial"/>
            <w:b/>
            <w:sz w:val="28"/>
            <w:szCs w:val="28"/>
          </w:rPr>
          <w:t>SERC</w:t>
        </w:r>
      </w:smartTag>
      <w:r w:rsidRPr="00335181">
        <w:rPr>
          <w:rFonts w:ascii="Arial" w:hAnsi="Arial" w:cs="Arial"/>
          <w:b/>
          <w:sz w:val="28"/>
          <w:szCs w:val="28"/>
        </w:rPr>
        <w:t>)</w:t>
      </w:r>
    </w:p>
    <w:p w14:paraId="359EAECA" w14:textId="77777777" w:rsidR="00846B32" w:rsidRPr="00335181" w:rsidRDefault="00846B32" w:rsidP="00846B32">
      <w:pPr>
        <w:widowControl w:val="0"/>
        <w:jc w:val="center"/>
        <w:rPr>
          <w:rFonts w:ascii="Arial" w:hAnsi="Arial" w:cs="Arial"/>
          <w:b/>
          <w:sz w:val="28"/>
          <w:szCs w:val="28"/>
        </w:rPr>
      </w:pPr>
    </w:p>
    <w:p w14:paraId="23A4584C" w14:textId="77777777" w:rsidR="00846B32" w:rsidRPr="00335181" w:rsidRDefault="00846B32" w:rsidP="00846B32">
      <w:pPr>
        <w:widowControl w:val="0"/>
        <w:jc w:val="center"/>
        <w:rPr>
          <w:rFonts w:ascii="Arial" w:hAnsi="Arial" w:cs="Arial"/>
          <w:b/>
          <w:sz w:val="28"/>
          <w:szCs w:val="28"/>
          <w:u w:val="single"/>
        </w:rPr>
      </w:pPr>
      <w:r>
        <w:rPr>
          <w:rFonts w:ascii="Arial" w:hAnsi="Arial" w:cs="Arial"/>
          <w:b/>
          <w:sz w:val="28"/>
          <w:szCs w:val="28"/>
          <w:u w:val="single"/>
        </w:rPr>
        <w:t>Bylaws</w:t>
      </w:r>
      <w:r w:rsidRPr="00335181">
        <w:rPr>
          <w:rFonts w:ascii="Arial" w:hAnsi="Arial" w:cs="Arial"/>
          <w:b/>
          <w:sz w:val="28"/>
          <w:szCs w:val="28"/>
          <w:u w:val="single"/>
        </w:rPr>
        <w:t xml:space="preserve"> </w:t>
      </w:r>
      <w:r>
        <w:rPr>
          <w:rFonts w:ascii="Arial" w:hAnsi="Arial" w:cs="Arial"/>
          <w:b/>
          <w:sz w:val="28"/>
          <w:szCs w:val="28"/>
          <w:u w:val="single"/>
        </w:rPr>
        <w:t>C</w:t>
      </w:r>
      <w:r w:rsidRPr="00335181">
        <w:rPr>
          <w:rFonts w:ascii="Arial" w:hAnsi="Arial" w:cs="Arial"/>
          <w:b/>
          <w:sz w:val="28"/>
          <w:szCs w:val="28"/>
          <w:u w:val="single"/>
        </w:rPr>
        <w:t>ommittee</w:t>
      </w:r>
      <w:r>
        <w:rPr>
          <w:rFonts w:ascii="Arial" w:hAnsi="Arial" w:cs="Arial"/>
          <w:b/>
          <w:sz w:val="28"/>
          <w:szCs w:val="28"/>
          <w:u w:val="single"/>
        </w:rPr>
        <w:t xml:space="preserve"> Meeting</w:t>
      </w:r>
    </w:p>
    <w:p w14:paraId="72DC1813" w14:textId="77777777" w:rsidR="00846B32" w:rsidRPr="00335181" w:rsidRDefault="00846B32" w:rsidP="00846B32">
      <w:pPr>
        <w:widowControl w:val="0"/>
        <w:jc w:val="center"/>
        <w:rPr>
          <w:rFonts w:ascii="Arial" w:hAnsi="Arial" w:cs="Arial"/>
          <w:b/>
          <w:sz w:val="28"/>
          <w:szCs w:val="28"/>
          <w:u w:val="single"/>
        </w:rPr>
      </w:pPr>
    </w:p>
    <w:p w14:paraId="00948126" w14:textId="77777777" w:rsidR="00846B32" w:rsidRDefault="00846B32" w:rsidP="00846B32">
      <w:pPr>
        <w:widowControl w:val="0"/>
        <w:jc w:val="center"/>
        <w:rPr>
          <w:rFonts w:ascii="Arial" w:hAnsi="Arial" w:cs="Arial"/>
          <w:b/>
        </w:rPr>
      </w:pPr>
      <w:r>
        <w:rPr>
          <w:rFonts w:ascii="Arial" w:hAnsi="Arial" w:cs="Arial"/>
          <w:b/>
        </w:rPr>
        <w:t>Thursday</w:t>
      </w:r>
      <w:r w:rsidRPr="00335181">
        <w:rPr>
          <w:rFonts w:ascii="Arial" w:hAnsi="Arial" w:cs="Arial"/>
          <w:b/>
        </w:rPr>
        <w:t xml:space="preserve">, </w:t>
      </w:r>
      <w:r>
        <w:rPr>
          <w:rFonts w:ascii="Arial" w:hAnsi="Arial" w:cs="Arial"/>
          <w:b/>
        </w:rPr>
        <w:t>February</w:t>
      </w:r>
      <w:r w:rsidRPr="00335181">
        <w:rPr>
          <w:rFonts w:ascii="Arial" w:hAnsi="Arial" w:cs="Arial"/>
          <w:b/>
        </w:rPr>
        <w:t xml:space="preserve"> </w:t>
      </w:r>
      <w:r>
        <w:rPr>
          <w:rFonts w:ascii="Arial" w:hAnsi="Arial" w:cs="Arial"/>
          <w:b/>
        </w:rPr>
        <w:t>22</w:t>
      </w:r>
      <w:r w:rsidRPr="00335181">
        <w:rPr>
          <w:rFonts w:ascii="Arial" w:hAnsi="Arial" w:cs="Arial"/>
          <w:b/>
        </w:rPr>
        <w:t>, 20</w:t>
      </w:r>
      <w:r>
        <w:rPr>
          <w:rFonts w:ascii="Arial" w:hAnsi="Arial" w:cs="Arial"/>
          <w:b/>
        </w:rPr>
        <w:t>24</w:t>
      </w:r>
      <w:r w:rsidRPr="00335181">
        <w:rPr>
          <w:rFonts w:ascii="Arial" w:hAnsi="Arial" w:cs="Arial"/>
          <w:b/>
        </w:rPr>
        <w:t xml:space="preserve"> – </w:t>
      </w:r>
      <w:r>
        <w:rPr>
          <w:rFonts w:ascii="Arial" w:hAnsi="Arial" w:cs="Arial"/>
          <w:b/>
        </w:rPr>
        <w:t>10</w:t>
      </w:r>
      <w:r w:rsidRPr="00335181">
        <w:rPr>
          <w:rFonts w:ascii="Arial" w:hAnsi="Arial" w:cs="Arial"/>
          <w:b/>
        </w:rPr>
        <w:t>:00am</w:t>
      </w:r>
    </w:p>
    <w:p w14:paraId="5C2B462D" w14:textId="77777777" w:rsidR="00846B32" w:rsidRPr="00B20216" w:rsidRDefault="00846B32" w:rsidP="00846B32">
      <w:pPr>
        <w:widowControl w:val="0"/>
        <w:rPr>
          <w:rFonts w:ascii="Arial" w:hAnsi="Arial" w:cs="Arial"/>
          <w:iCs/>
          <w:sz w:val="20"/>
        </w:rPr>
      </w:pPr>
      <w:bookmarkStart w:id="0" w:name="1._CALL_TO_ORDER_(Non-Action_Item)"/>
      <w:bookmarkEnd w:id="0"/>
    </w:p>
    <w:p w14:paraId="03300F1C" w14:textId="77777777" w:rsidR="00846B32" w:rsidRPr="00B20216" w:rsidRDefault="00846B32" w:rsidP="00846B32">
      <w:pPr>
        <w:pStyle w:val="Level1"/>
        <w:numPr>
          <w:ilvl w:val="0"/>
          <w:numId w:val="1"/>
        </w:numPr>
        <w:tabs>
          <w:tab w:val="left" w:pos="990"/>
        </w:tabs>
        <w:ind w:left="1440" w:hanging="1440"/>
        <w:rPr>
          <w:rFonts w:ascii="Arial" w:hAnsi="Arial" w:cs="Arial"/>
          <w:b/>
          <w:sz w:val="20"/>
        </w:rPr>
      </w:pPr>
      <w:r w:rsidRPr="00B20216">
        <w:rPr>
          <w:rFonts w:ascii="Arial" w:hAnsi="Arial" w:cs="Arial"/>
          <w:b/>
          <w:sz w:val="20"/>
        </w:rPr>
        <w:t>CALL TO ORDER</w:t>
      </w:r>
    </w:p>
    <w:p w14:paraId="65C04D2E" w14:textId="77777777" w:rsidR="00846B32" w:rsidRDefault="00846B32" w:rsidP="00846B32">
      <w:pPr>
        <w:widowControl w:val="0"/>
        <w:rPr>
          <w:rFonts w:ascii="Arial" w:hAnsi="Arial" w:cs="Arial"/>
          <w:bCs/>
          <w:sz w:val="20"/>
        </w:rPr>
      </w:pPr>
    </w:p>
    <w:p w14:paraId="1D5DDDC5" w14:textId="77777777" w:rsidR="00846B32" w:rsidRDefault="00846B32" w:rsidP="00846B32">
      <w:pPr>
        <w:widowControl w:val="0"/>
        <w:ind w:left="990"/>
        <w:rPr>
          <w:rFonts w:ascii="Arial" w:hAnsi="Arial" w:cs="Arial"/>
          <w:bCs/>
          <w:sz w:val="20"/>
        </w:rPr>
      </w:pPr>
      <w:r>
        <w:rPr>
          <w:rFonts w:ascii="Arial" w:hAnsi="Arial" w:cs="Arial"/>
          <w:bCs/>
          <w:sz w:val="20"/>
        </w:rPr>
        <w:t>David Sellen called the meeting to order at 10:01am.</w:t>
      </w:r>
    </w:p>
    <w:p w14:paraId="351182F1" w14:textId="77777777" w:rsidR="00846B32" w:rsidRPr="008C6533" w:rsidRDefault="00846B32" w:rsidP="00846B32">
      <w:pPr>
        <w:widowControl w:val="0"/>
        <w:rPr>
          <w:rFonts w:ascii="Arial" w:hAnsi="Arial" w:cs="Arial"/>
          <w:bCs/>
          <w:sz w:val="20"/>
        </w:rPr>
      </w:pPr>
    </w:p>
    <w:p w14:paraId="7BD9301D" w14:textId="77777777" w:rsidR="00846B32" w:rsidRPr="00B20216" w:rsidRDefault="00846B32" w:rsidP="00846B32">
      <w:pPr>
        <w:pStyle w:val="Level1"/>
        <w:numPr>
          <w:ilvl w:val="0"/>
          <w:numId w:val="1"/>
        </w:numPr>
        <w:tabs>
          <w:tab w:val="left" w:pos="990"/>
        </w:tabs>
        <w:ind w:left="1440" w:hanging="1440"/>
        <w:rPr>
          <w:rFonts w:ascii="Arial" w:hAnsi="Arial" w:cs="Arial"/>
          <w:b/>
          <w:sz w:val="20"/>
        </w:rPr>
      </w:pPr>
      <w:r w:rsidRPr="00B20216">
        <w:rPr>
          <w:rFonts w:ascii="Arial" w:hAnsi="Arial" w:cs="Arial"/>
          <w:b/>
          <w:sz w:val="20"/>
        </w:rPr>
        <w:t>ROLL CALL, CONFIRM QUORUM, AND INTRODUCTIONS</w:t>
      </w:r>
    </w:p>
    <w:p w14:paraId="5617BD33" w14:textId="77777777" w:rsidR="00846B32" w:rsidRDefault="00846B32" w:rsidP="00846B32">
      <w:pPr>
        <w:rPr>
          <w:rFonts w:ascii="Arial" w:hAnsi="Arial" w:cs="Arial"/>
          <w:bCs/>
          <w:sz w:val="20"/>
        </w:rPr>
      </w:pPr>
    </w:p>
    <w:p w14:paraId="67C22052" w14:textId="77777777" w:rsidR="00846B32" w:rsidRDefault="00846B32" w:rsidP="00846B32">
      <w:pPr>
        <w:ind w:left="990"/>
        <w:rPr>
          <w:rFonts w:ascii="Arial" w:hAnsi="Arial" w:cs="Arial"/>
          <w:bCs/>
          <w:sz w:val="20"/>
        </w:rPr>
      </w:pPr>
      <w:r>
        <w:rPr>
          <w:rFonts w:ascii="Arial" w:hAnsi="Arial" w:cs="Arial"/>
          <w:bCs/>
          <w:sz w:val="20"/>
        </w:rPr>
        <w:t>Role was taken of members and a quorum was present.</w:t>
      </w:r>
    </w:p>
    <w:p w14:paraId="1D5EDEFB" w14:textId="77777777" w:rsidR="00846B32" w:rsidRPr="008C6533" w:rsidRDefault="00846B32" w:rsidP="00846B32">
      <w:pPr>
        <w:rPr>
          <w:rFonts w:ascii="Arial" w:hAnsi="Arial" w:cs="Arial"/>
          <w:bCs/>
          <w:sz w:val="20"/>
        </w:rPr>
      </w:pPr>
    </w:p>
    <w:p w14:paraId="5B9CF9F4" w14:textId="77777777" w:rsidR="00846B32" w:rsidRPr="00B20216" w:rsidRDefault="00846B32" w:rsidP="00846B32">
      <w:pPr>
        <w:pStyle w:val="ListParagraph"/>
        <w:widowControl w:val="0"/>
        <w:numPr>
          <w:ilvl w:val="0"/>
          <w:numId w:val="1"/>
        </w:numPr>
        <w:autoSpaceDE w:val="0"/>
        <w:autoSpaceDN w:val="0"/>
        <w:ind w:left="990" w:right="720" w:hanging="990"/>
        <w:rPr>
          <w:rFonts w:ascii="Arial" w:hAnsi="Arial" w:cs="Arial"/>
          <w:sz w:val="20"/>
        </w:rPr>
      </w:pPr>
      <w:r w:rsidRPr="00B20216">
        <w:rPr>
          <w:rFonts w:ascii="Arial" w:hAnsi="Arial" w:cs="Arial"/>
          <w:b/>
          <w:sz w:val="20"/>
        </w:rPr>
        <w:t>PUBLIC COMMENT</w:t>
      </w:r>
    </w:p>
    <w:p w14:paraId="302DFD61" w14:textId="77777777" w:rsidR="00846B32" w:rsidRDefault="00846B32" w:rsidP="00846B32">
      <w:pPr>
        <w:pStyle w:val="Level1"/>
        <w:tabs>
          <w:tab w:val="left" w:pos="990"/>
          <w:tab w:val="left" w:pos="1080"/>
        </w:tabs>
        <w:rPr>
          <w:rFonts w:ascii="Arial" w:hAnsi="Arial" w:cs="Arial"/>
          <w:sz w:val="20"/>
        </w:rPr>
      </w:pPr>
    </w:p>
    <w:p w14:paraId="6F5E2FC0" w14:textId="77777777" w:rsidR="00846B32" w:rsidRDefault="00846B32" w:rsidP="00846B32">
      <w:pPr>
        <w:pStyle w:val="Level1"/>
        <w:tabs>
          <w:tab w:val="left" w:pos="990"/>
          <w:tab w:val="left" w:pos="1080"/>
        </w:tabs>
        <w:ind w:left="990"/>
        <w:rPr>
          <w:rFonts w:ascii="Arial" w:hAnsi="Arial" w:cs="Arial"/>
          <w:sz w:val="20"/>
        </w:rPr>
      </w:pPr>
      <w:r>
        <w:rPr>
          <w:rFonts w:ascii="Arial" w:hAnsi="Arial" w:cs="Arial"/>
          <w:sz w:val="20"/>
        </w:rPr>
        <w:t>Mr. Sellen called for public comment.  There was none.</w:t>
      </w:r>
    </w:p>
    <w:p w14:paraId="0B5ADDD4" w14:textId="77777777" w:rsidR="00846B32" w:rsidRPr="00B20216" w:rsidRDefault="00846B32" w:rsidP="00846B32">
      <w:pPr>
        <w:pStyle w:val="Level1"/>
        <w:tabs>
          <w:tab w:val="left" w:pos="990"/>
          <w:tab w:val="left" w:pos="1080"/>
        </w:tabs>
        <w:rPr>
          <w:rFonts w:ascii="Arial" w:hAnsi="Arial" w:cs="Arial"/>
          <w:sz w:val="20"/>
        </w:rPr>
      </w:pPr>
    </w:p>
    <w:p w14:paraId="37FCB1E8" w14:textId="77777777" w:rsidR="00846B32" w:rsidRDefault="00846B32" w:rsidP="00846B32">
      <w:pPr>
        <w:pStyle w:val="Level1"/>
        <w:numPr>
          <w:ilvl w:val="0"/>
          <w:numId w:val="1"/>
        </w:numPr>
        <w:tabs>
          <w:tab w:val="left" w:pos="990"/>
        </w:tabs>
        <w:ind w:left="990" w:hanging="990"/>
        <w:rPr>
          <w:rFonts w:ascii="Arial" w:hAnsi="Arial" w:cs="Arial"/>
          <w:sz w:val="20"/>
        </w:rPr>
      </w:pPr>
      <w:r w:rsidRPr="00B20216">
        <w:rPr>
          <w:rFonts w:ascii="Arial" w:hAnsi="Arial" w:cs="Arial"/>
          <w:b/>
          <w:sz w:val="20"/>
        </w:rPr>
        <w:t xml:space="preserve">APPROVAL OF </w:t>
      </w:r>
      <w:r>
        <w:rPr>
          <w:rFonts w:ascii="Arial" w:hAnsi="Arial" w:cs="Arial"/>
          <w:b/>
          <w:sz w:val="20"/>
        </w:rPr>
        <w:t>MARCH</w:t>
      </w:r>
      <w:r w:rsidRPr="00B20216">
        <w:rPr>
          <w:rFonts w:ascii="Arial" w:hAnsi="Arial" w:cs="Arial"/>
          <w:b/>
          <w:sz w:val="20"/>
        </w:rPr>
        <w:t xml:space="preserve"> </w:t>
      </w:r>
      <w:r>
        <w:rPr>
          <w:rFonts w:ascii="Arial" w:hAnsi="Arial" w:cs="Arial"/>
          <w:b/>
          <w:sz w:val="20"/>
        </w:rPr>
        <w:t>10</w:t>
      </w:r>
      <w:r w:rsidRPr="00B20216">
        <w:rPr>
          <w:rFonts w:ascii="Arial" w:hAnsi="Arial" w:cs="Arial"/>
          <w:b/>
          <w:sz w:val="20"/>
        </w:rPr>
        <w:t>, 202</w:t>
      </w:r>
      <w:r>
        <w:rPr>
          <w:rFonts w:ascii="Arial" w:hAnsi="Arial" w:cs="Arial"/>
          <w:b/>
          <w:sz w:val="20"/>
        </w:rPr>
        <w:t>3,</w:t>
      </w:r>
      <w:r w:rsidRPr="00B20216">
        <w:rPr>
          <w:rFonts w:ascii="Arial" w:hAnsi="Arial" w:cs="Arial"/>
          <w:b/>
          <w:sz w:val="20"/>
        </w:rPr>
        <w:t xml:space="preserve"> MINUTES</w:t>
      </w:r>
    </w:p>
    <w:p w14:paraId="7441EB58" w14:textId="77777777" w:rsidR="00846B32" w:rsidRPr="00D25282" w:rsidRDefault="00846B32" w:rsidP="00846B32">
      <w:pPr>
        <w:pStyle w:val="Level1"/>
        <w:tabs>
          <w:tab w:val="left" w:pos="990"/>
        </w:tabs>
        <w:ind w:left="990"/>
        <w:rPr>
          <w:rFonts w:ascii="Arial" w:hAnsi="Arial" w:cs="Arial"/>
          <w:sz w:val="20"/>
        </w:rPr>
      </w:pPr>
    </w:p>
    <w:p w14:paraId="1FEE758C" w14:textId="77777777" w:rsidR="00846B32" w:rsidRDefault="00846B32" w:rsidP="00846B32">
      <w:pPr>
        <w:pStyle w:val="Level1"/>
        <w:ind w:left="990"/>
        <w:rPr>
          <w:rFonts w:ascii="Arial" w:hAnsi="Arial" w:cs="Arial"/>
          <w:sz w:val="20"/>
        </w:rPr>
      </w:pPr>
      <w:r>
        <w:rPr>
          <w:rFonts w:ascii="Arial" w:hAnsi="Arial" w:cs="Arial"/>
          <w:sz w:val="20"/>
        </w:rPr>
        <w:t>Richard Brenner made a motion to approve the March 10, 2023, Bylaws Committee meeting minutes.  Eric Santos seconded the motion which was approved unanimously.</w:t>
      </w:r>
    </w:p>
    <w:p w14:paraId="1A2048F7" w14:textId="77777777" w:rsidR="00846B32" w:rsidRPr="00B20216" w:rsidRDefault="00846B32" w:rsidP="00846B32">
      <w:pPr>
        <w:pStyle w:val="Level1"/>
        <w:rPr>
          <w:rFonts w:ascii="Arial" w:hAnsi="Arial" w:cs="Arial"/>
          <w:sz w:val="20"/>
        </w:rPr>
      </w:pPr>
    </w:p>
    <w:p w14:paraId="639BDBAF" w14:textId="77777777" w:rsidR="00846B32" w:rsidRDefault="00846B32" w:rsidP="00846B32">
      <w:pPr>
        <w:widowControl w:val="0"/>
        <w:numPr>
          <w:ilvl w:val="0"/>
          <w:numId w:val="1"/>
        </w:numPr>
        <w:tabs>
          <w:tab w:val="left" w:pos="990"/>
          <w:tab w:val="left" w:pos="1080"/>
        </w:tabs>
        <w:ind w:left="990" w:hanging="990"/>
        <w:rPr>
          <w:rFonts w:ascii="Arial" w:hAnsi="Arial" w:cs="Arial"/>
          <w:sz w:val="20"/>
        </w:rPr>
      </w:pPr>
      <w:r w:rsidRPr="00B20216">
        <w:rPr>
          <w:rFonts w:ascii="Arial" w:hAnsi="Arial" w:cs="Arial"/>
          <w:b/>
          <w:sz w:val="20"/>
        </w:rPr>
        <w:t xml:space="preserve">REVIEW </w:t>
      </w:r>
      <w:r>
        <w:rPr>
          <w:rFonts w:ascii="Arial" w:hAnsi="Arial" w:cs="Arial"/>
          <w:b/>
          <w:sz w:val="20"/>
        </w:rPr>
        <w:t>ANY EXCEPTIONS FOUND BY SERC STAFF IN THE DOCUMENTS SUBMITTED BY THE</w:t>
      </w:r>
      <w:r w:rsidRPr="00B20216">
        <w:rPr>
          <w:rFonts w:ascii="Arial" w:hAnsi="Arial" w:cs="Arial"/>
          <w:b/>
          <w:sz w:val="20"/>
        </w:rPr>
        <w:t xml:space="preserve"> LOCAL EMERGENCY PLANNING COMMITTEES (LEPCs) </w:t>
      </w:r>
      <w:r>
        <w:rPr>
          <w:rFonts w:ascii="Arial" w:hAnsi="Arial" w:cs="Arial"/>
          <w:b/>
          <w:sz w:val="20"/>
        </w:rPr>
        <w:t>TO STAY IN COMPLIANCE WITH SERC POLICIES – MEMBERSHIP LIST AND BYLAWS</w:t>
      </w:r>
    </w:p>
    <w:p w14:paraId="6D47AC00" w14:textId="77777777" w:rsidR="00846B32" w:rsidRDefault="00846B32" w:rsidP="00846B32">
      <w:pPr>
        <w:rPr>
          <w:rFonts w:ascii="Arial" w:hAnsi="Arial" w:cs="Arial"/>
          <w:sz w:val="20"/>
        </w:rPr>
      </w:pPr>
    </w:p>
    <w:p w14:paraId="719E7DA0" w14:textId="77777777" w:rsidR="00846B32" w:rsidRDefault="00846B32" w:rsidP="00846B32">
      <w:pPr>
        <w:ind w:left="990"/>
        <w:rPr>
          <w:rFonts w:ascii="Arial" w:hAnsi="Arial" w:cs="Arial"/>
          <w:sz w:val="20"/>
        </w:rPr>
      </w:pPr>
      <w:r>
        <w:rPr>
          <w:rFonts w:ascii="Arial" w:hAnsi="Arial" w:cs="Arial"/>
          <w:sz w:val="20"/>
        </w:rPr>
        <w:t xml:space="preserve">Brandilyn Baxter shared the documents containing all seventeen LEPCs Membership Lists and Bylaws that were submitted to SERC by 1/31/2024.  </w:t>
      </w:r>
    </w:p>
    <w:p w14:paraId="68464641" w14:textId="77777777" w:rsidR="00846B32" w:rsidRDefault="00846B32" w:rsidP="00846B32">
      <w:pPr>
        <w:ind w:left="990"/>
        <w:rPr>
          <w:rFonts w:ascii="Arial" w:hAnsi="Arial" w:cs="Arial"/>
          <w:sz w:val="20"/>
        </w:rPr>
      </w:pPr>
    </w:p>
    <w:p w14:paraId="6B021170" w14:textId="77777777" w:rsidR="00846B32" w:rsidRDefault="00846B32" w:rsidP="00846B32">
      <w:pPr>
        <w:ind w:left="990"/>
        <w:rPr>
          <w:rFonts w:ascii="Arial" w:hAnsi="Arial" w:cs="Arial"/>
          <w:sz w:val="20"/>
        </w:rPr>
      </w:pPr>
      <w:r>
        <w:rPr>
          <w:rFonts w:ascii="Arial" w:hAnsi="Arial" w:cs="Arial"/>
          <w:sz w:val="20"/>
        </w:rPr>
        <w:t>Mr. Santos made a motion to approve all seventeen LEPC Membership Lists and Bylaws.  Amanda Windes seconded the motion which was approved unanimously.</w:t>
      </w:r>
    </w:p>
    <w:p w14:paraId="4963F01F" w14:textId="77777777" w:rsidR="00846B32" w:rsidRDefault="00846B32" w:rsidP="00846B32">
      <w:pPr>
        <w:rPr>
          <w:rFonts w:ascii="Arial" w:hAnsi="Arial" w:cs="Arial"/>
          <w:sz w:val="20"/>
        </w:rPr>
      </w:pPr>
    </w:p>
    <w:p w14:paraId="19FFA79C" w14:textId="77777777" w:rsidR="00846B32" w:rsidRPr="009E0A32" w:rsidRDefault="00846B32" w:rsidP="00846B32">
      <w:pPr>
        <w:rPr>
          <w:rFonts w:ascii="Arial" w:hAnsi="Arial" w:cs="Arial"/>
          <w:sz w:val="20"/>
        </w:rPr>
      </w:pPr>
    </w:p>
    <w:p w14:paraId="7FCDD70C" w14:textId="77777777" w:rsidR="00846B32" w:rsidRPr="00C12783" w:rsidRDefault="00846B32" w:rsidP="00846B32">
      <w:pPr>
        <w:widowControl w:val="0"/>
        <w:numPr>
          <w:ilvl w:val="0"/>
          <w:numId w:val="1"/>
        </w:numPr>
        <w:tabs>
          <w:tab w:val="left" w:pos="990"/>
          <w:tab w:val="left" w:pos="1080"/>
        </w:tabs>
        <w:ind w:left="990" w:hanging="990"/>
        <w:rPr>
          <w:rFonts w:ascii="Arial" w:hAnsi="Arial" w:cs="Arial"/>
          <w:sz w:val="20"/>
        </w:rPr>
      </w:pPr>
      <w:r>
        <w:rPr>
          <w:rFonts w:ascii="Arial" w:hAnsi="Arial" w:cs="Arial"/>
          <w:b/>
          <w:bCs/>
          <w:sz w:val="20"/>
        </w:rPr>
        <w:t>UPDATE SERC BYLAWS FOR COMPLIANCE</w:t>
      </w:r>
    </w:p>
    <w:p w14:paraId="16BFDD39" w14:textId="77777777" w:rsidR="00846B32" w:rsidRDefault="00846B32" w:rsidP="00846B32">
      <w:pPr>
        <w:widowControl w:val="0"/>
        <w:tabs>
          <w:tab w:val="left" w:pos="990"/>
          <w:tab w:val="left" w:pos="1080"/>
        </w:tabs>
        <w:rPr>
          <w:rFonts w:ascii="Arial" w:hAnsi="Arial" w:cs="Arial"/>
          <w:sz w:val="20"/>
        </w:rPr>
      </w:pPr>
    </w:p>
    <w:p w14:paraId="5996A2E8" w14:textId="77777777" w:rsidR="00846B32" w:rsidRDefault="00846B32" w:rsidP="00846B32">
      <w:pPr>
        <w:widowControl w:val="0"/>
        <w:tabs>
          <w:tab w:val="left" w:pos="990"/>
          <w:tab w:val="left" w:pos="1080"/>
        </w:tabs>
        <w:ind w:left="990"/>
        <w:rPr>
          <w:rFonts w:ascii="Arial" w:hAnsi="Arial" w:cs="Arial"/>
          <w:sz w:val="20"/>
        </w:rPr>
      </w:pPr>
      <w:r>
        <w:rPr>
          <w:rFonts w:ascii="Arial" w:hAnsi="Arial" w:cs="Arial"/>
          <w:sz w:val="20"/>
        </w:rPr>
        <w:t xml:space="preserve">Mr. Sellen stated that all changes and updates were made to the SERC Bylaws, last year in 2023. Mr. Sellen asked for any updates or comments regarding the SERC Bylaws. Mr. Brenner noted he hasn’t heard of any changes to the SERC Bylaws. </w:t>
      </w:r>
    </w:p>
    <w:p w14:paraId="02F477E6" w14:textId="77777777" w:rsidR="00846B32" w:rsidRDefault="00846B32" w:rsidP="00846B32">
      <w:pPr>
        <w:widowControl w:val="0"/>
        <w:tabs>
          <w:tab w:val="left" w:pos="990"/>
          <w:tab w:val="left" w:pos="1080"/>
        </w:tabs>
        <w:ind w:left="990"/>
        <w:rPr>
          <w:rFonts w:ascii="Arial" w:hAnsi="Arial" w:cs="Arial"/>
          <w:sz w:val="20"/>
        </w:rPr>
      </w:pPr>
    </w:p>
    <w:p w14:paraId="77A86F52" w14:textId="77777777" w:rsidR="00846B32" w:rsidRDefault="00846B32" w:rsidP="00846B32">
      <w:pPr>
        <w:widowControl w:val="0"/>
        <w:tabs>
          <w:tab w:val="left" w:pos="990"/>
          <w:tab w:val="left" w:pos="1080"/>
        </w:tabs>
        <w:ind w:left="990"/>
        <w:rPr>
          <w:rFonts w:ascii="Arial" w:hAnsi="Arial" w:cs="Arial"/>
          <w:sz w:val="20"/>
        </w:rPr>
      </w:pPr>
      <w:r>
        <w:rPr>
          <w:rFonts w:ascii="Arial" w:hAnsi="Arial" w:cs="Arial"/>
          <w:sz w:val="20"/>
        </w:rPr>
        <w:t xml:space="preserve">Mr. Santos commented that the Bylaws Committee was mentioned as a subcommittee on the agenda rather than a committee. Mr. Brenner asked Ms. Baxter if there were any NAC’s or NRS’s regarding verbiage. Ms. Baxter stated she was unaware of any statutes that mentioned committee names, and this would be corrected on the agenda moving forward for next year.    </w:t>
      </w:r>
    </w:p>
    <w:p w14:paraId="13C3828C" w14:textId="77777777" w:rsidR="00846B32" w:rsidRDefault="00846B32" w:rsidP="00846B32">
      <w:pPr>
        <w:widowControl w:val="0"/>
        <w:tabs>
          <w:tab w:val="left" w:pos="990"/>
          <w:tab w:val="left" w:pos="1080"/>
        </w:tabs>
        <w:ind w:left="990"/>
        <w:rPr>
          <w:rFonts w:ascii="Arial" w:hAnsi="Arial" w:cs="Arial"/>
          <w:sz w:val="20"/>
        </w:rPr>
      </w:pPr>
    </w:p>
    <w:p w14:paraId="4E73F2AD" w14:textId="77777777" w:rsidR="00846B32" w:rsidRDefault="00846B32" w:rsidP="00846B32">
      <w:pPr>
        <w:widowControl w:val="0"/>
        <w:tabs>
          <w:tab w:val="left" w:pos="990"/>
          <w:tab w:val="left" w:pos="1080"/>
        </w:tabs>
        <w:ind w:left="990"/>
        <w:rPr>
          <w:rFonts w:ascii="Arial" w:hAnsi="Arial" w:cs="Arial"/>
          <w:sz w:val="20"/>
        </w:rPr>
      </w:pPr>
      <w:r>
        <w:rPr>
          <w:rFonts w:ascii="Arial" w:hAnsi="Arial" w:cs="Arial"/>
          <w:sz w:val="20"/>
        </w:rPr>
        <w:t xml:space="preserve">Mr. Brenner asked Laurie Ginn if a motion should be made to approve the SERC Bylaws. Ms. Ginn stated since no changes were made to just accept the SERC Bylaws as they are. Mr. Brenner made a </w:t>
      </w:r>
      <w:r>
        <w:rPr>
          <w:rFonts w:ascii="Arial" w:hAnsi="Arial" w:cs="Arial"/>
          <w:sz w:val="20"/>
        </w:rPr>
        <w:lastRenderedPageBreak/>
        <w:t>motion to approve the SERC Bylaws. Mr. Santos seconded the motion. All agreed no changes are needed to the SERC Bylaws. The motion was approved unanimously.</w:t>
      </w:r>
    </w:p>
    <w:p w14:paraId="5131AB11" w14:textId="77777777" w:rsidR="00846B32" w:rsidRPr="00B20216" w:rsidRDefault="00846B32" w:rsidP="00846B32">
      <w:pPr>
        <w:widowControl w:val="0"/>
        <w:tabs>
          <w:tab w:val="left" w:pos="990"/>
          <w:tab w:val="left" w:pos="1080"/>
        </w:tabs>
        <w:rPr>
          <w:rFonts w:ascii="Arial" w:hAnsi="Arial" w:cs="Arial"/>
          <w:sz w:val="20"/>
        </w:rPr>
      </w:pPr>
    </w:p>
    <w:p w14:paraId="797C8B4E" w14:textId="77777777" w:rsidR="00846B32" w:rsidRPr="00B20216" w:rsidRDefault="00846B32" w:rsidP="00846B32">
      <w:pPr>
        <w:pStyle w:val="ListParagraph"/>
        <w:widowControl w:val="0"/>
        <w:numPr>
          <w:ilvl w:val="0"/>
          <w:numId w:val="1"/>
        </w:numPr>
        <w:autoSpaceDE w:val="0"/>
        <w:autoSpaceDN w:val="0"/>
        <w:ind w:left="990" w:right="720" w:hanging="990"/>
        <w:rPr>
          <w:rFonts w:ascii="Arial" w:hAnsi="Arial" w:cs="Arial"/>
          <w:sz w:val="20"/>
        </w:rPr>
      </w:pPr>
      <w:r w:rsidRPr="00B20216">
        <w:rPr>
          <w:rFonts w:ascii="Arial" w:hAnsi="Arial" w:cs="Arial"/>
          <w:b/>
          <w:sz w:val="20"/>
        </w:rPr>
        <w:t>PUBLIC COMMENT</w:t>
      </w:r>
    </w:p>
    <w:p w14:paraId="39F93143" w14:textId="77777777" w:rsidR="00846B32" w:rsidRDefault="00846B32" w:rsidP="00846B32">
      <w:pPr>
        <w:widowControl w:val="0"/>
        <w:tabs>
          <w:tab w:val="left" w:pos="990"/>
          <w:tab w:val="left" w:pos="1080"/>
        </w:tabs>
        <w:rPr>
          <w:rFonts w:ascii="Arial" w:hAnsi="Arial" w:cs="Arial"/>
          <w:sz w:val="20"/>
        </w:rPr>
      </w:pPr>
    </w:p>
    <w:p w14:paraId="27E3AFFB" w14:textId="77777777" w:rsidR="00846B32" w:rsidRDefault="00846B32" w:rsidP="00846B32">
      <w:pPr>
        <w:widowControl w:val="0"/>
        <w:tabs>
          <w:tab w:val="left" w:pos="990"/>
          <w:tab w:val="left" w:pos="1080"/>
        </w:tabs>
        <w:ind w:left="990"/>
        <w:rPr>
          <w:rFonts w:ascii="Arial" w:hAnsi="Arial" w:cs="Arial"/>
          <w:sz w:val="20"/>
        </w:rPr>
      </w:pPr>
      <w:r>
        <w:rPr>
          <w:rFonts w:ascii="Arial" w:hAnsi="Arial" w:cs="Arial"/>
          <w:sz w:val="20"/>
        </w:rPr>
        <w:t>Mr. Sellen called for public comment.</w:t>
      </w:r>
    </w:p>
    <w:p w14:paraId="64E30573" w14:textId="77777777" w:rsidR="00846B32" w:rsidRDefault="00846B32" w:rsidP="00846B32">
      <w:pPr>
        <w:widowControl w:val="0"/>
        <w:tabs>
          <w:tab w:val="left" w:pos="990"/>
          <w:tab w:val="left" w:pos="1080"/>
        </w:tabs>
        <w:ind w:left="990"/>
        <w:rPr>
          <w:rFonts w:ascii="Arial" w:hAnsi="Arial" w:cs="Arial"/>
          <w:sz w:val="20"/>
        </w:rPr>
      </w:pPr>
    </w:p>
    <w:p w14:paraId="745501BD" w14:textId="77777777" w:rsidR="00846B32" w:rsidRDefault="00846B32" w:rsidP="00846B32">
      <w:pPr>
        <w:widowControl w:val="0"/>
        <w:tabs>
          <w:tab w:val="left" w:pos="990"/>
          <w:tab w:val="left" w:pos="1080"/>
        </w:tabs>
        <w:ind w:left="990"/>
        <w:rPr>
          <w:rFonts w:ascii="Arial" w:hAnsi="Arial" w:cs="Arial"/>
          <w:sz w:val="20"/>
        </w:rPr>
      </w:pPr>
      <w:r>
        <w:rPr>
          <w:rFonts w:ascii="Arial" w:hAnsi="Arial" w:cs="Arial"/>
          <w:sz w:val="20"/>
        </w:rPr>
        <w:t xml:space="preserve">Mr. Brenner commented on Mr. Sellen as a Chair for this committee for running it smoothly. Mr. Brenner thanked Ms. Baxter and her Assistant for their hard work. </w:t>
      </w:r>
    </w:p>
    <w:p w14:paraId="7C309E40" w14:textId="77777777" w:rsidR="00846B32" w:rsidRDefault="00846B32" w:rsidP="00846B32">
      <w:pPr>
        <w:widowControl w:val="0"/>
        <w:tabs>
          <w:tab w:val="left" w:pos="990"/>
          <w:tab w:val="left" w:pos="1080"/>
        </w:tabs>
        <w:ind w:left="990"/>
        <w:rPr>
          <w:rFonts w:ascii="Arial" w:hAnsi="Arial" w:cs="Arial"/>
          <w:sz w:val="20"/>
        </w:rPr>
      </w:pPr>
    </w:p>
    <w:p w14:paraId="70340159" w14:textId="77777777" w:rsidR="00846B32" w:rsidRDefault="00846B32" w:rsidP="00846B32">
      <w:pPr>
        <w:widowControl w:val="0"/>
        <w:tabs>
          <w:tab w:val="left" w:pos="990"/>
          <w:tab w:val="left" w:pos="1080"/>
        </w:tabs>
        <w:ind w:left="990"/>
        <w:rPr>
          <w:rFonts w:ascii="Arial" w:hAnsi="Arial" w:cs="Arial"/>
          <w:sz w:val="20"/>
        </w:rPr>
      </w:pPr>
      <w:r>
        <w:rPr>
          <w:rFonts w:ascii="Arial" w:hAnsi="Arial" w:cs="Arial"/>
          <w:sz w:val="20"/>
        </w:rPr>
        <w:t xml:space="preserve">Ms. Baxter thanked the committee for their patience as SERC is still learning as a Team.  </w:t>
      </w:r>
    </w:p>
    <w:p w14:paraId="1624962A" w14:textId="77777777" w:rsidR="00846B32" w:rsidRPr="00B20216" w:rsidRDefault="00846B32" w:rsidP="00846B32">
      <w:pPr>
        <w:widowControl w:val="0"/>
        <w:tabs>
          <w:tab w:val="left" w:pos="990"/>
          <w:tab w:val="left" w:pos="1080"/>
        </w:tabs>
        <w:rPr>
          <w:rFonts w:ascii="Arial" w:hAnsi="Arial" w:cs="Arial"/>
          <w:sz w:val="20"/>
        </w:rPr>
      </w:pPr>
    </w:p>
    <w:p w14:paraId="14A19337" w14:textId="77777777" w:rsidR="00846B32" w:rsidRPr="00B20216" w:rsidRDefault="00846B32" w:rsidP="00846B32">
      <w:pPr>
        <w:widowControl w:val="0"/>
        <w:numPr>
          <w:ilvl w:val="0"/>
          <w:numId w:val="1"/>
        </w:numPr>
        <w:ind w:left="990" w:hanging="990"/>
        <w:rPr>
          <w:rFonts w:ascii="Arial" w:hAnsi="Arial" w:cs="Arial"/>
          <w:sz w:val="20"/>
        </w:rPr>
      </w:pPr>
      <w:r w:rsidRPr="00B20216">
        <w:rPr>
          <w:rFonts w:ascii="Arial" w:hAnsi="Arial" w:cs="Arial"/>
          <w:b/>
          <w:sz w:val="20"/>
        </w:rPr>
        <w:t>ADJOURNMENT</w:t>
      </w:r>
    </w:p>
    <w:p w14:paraId="1599632D" w14:textId="77777777" w:rsidR="00846B32" w:rsidRPr="00B20216" w:rsidRDefault="00846B32" w:rsidP="00846B32">
      <w:pPr>
        <w:widowControl w:val="0"/>
        <w:rPr>
          <w:rFonts w:ascii="Arial" w:hAnsi="Arial" w:cs="Arial"/>
          <w:sz w:val="20"/>
        </w:rPr>
      </w:pPr>
    </w:p>
    <w:p w14:paraId="387E5FAF" w14:textId="77777777" w:rsidR="00846B32" w:rsidRDefault="00846B32" w:rsidP="00846B32">
      <w:pPr>
        <w:ind w:left="990" w:right="720"/>
        <w:rPr>
          <w:rFonts w:ascii="Arial" w:hAnsi="Arial" w:cs="Arial"/>
          <w:iCs/>
          <w:sz w:val="20"/>
        </w:rPr>
      </w:pPr>
      <w:r>
        <w:rPr>
          <w:rFonts w:ascii="Arial" w:hAnsi="Arial" w:cs="Arial"/>
          <w:iCs/>
          <w:sz w:val="20"/>
        </w:rPr>
        <w:t>Mr. Santos made a motion to adjourn the meeting at 10:55am.  Ms. Windes seconded the motion which was approved unanimously.</w:t>
      </w:r>
    </w:p>
    <w:p w14:paraId="1B840679" w14:textId="77777777" w:rsidR="001D4448" w:rsidRDefault="001D4448"/>
    <w:sectPr w:rsidR="001D4448" w:rsidSect="00846B32">
      <w:headerReference w:type="even" r:id="rId7"/>
      <w:headerReference w:type="default" r:id="rId8"/>
      <w:footerReference w:type="even" r:id="rId9"/>
      <w:footerReference w:type="default" r:id="rId10"/>
      <w:headerReference w:type="first" r:id="rId11"/>
      <w:footerReference w:type="first" r:id="rId12"/>
      <w:footnotePr>
        <w:numFmt w:val="lowerLetter"/>
      </w:footnotePr>
      <w:endnotePr>
        <w:numFmt w:val="lowerLetter"/>
      </w:endnotePr>
      <w:pgSz w:w="12240" w:h="15840" w:code="1"/>
      <w:pgMar w:top="1440" w:right="720" w:bottom="720" w:left="1440" w:header="0" w:footer="1440"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15B6" w14:textId="77777777" w:rsidR="00E56FA3" w:rsidRDefault="00E56FA3">
      <w:r>
        <w:separator/>
      </w:r>
    </w:p>
  </w:endnote>
  <w:endnote w:type="continuationSeparator" w:id="0">
    <w:p w14:paraId="76BBE90F" w14:textId="77777777" w:rsidR="00E56FA3" w:rsidRDefault="00E5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2202" w14:textId="77777777" w:rsidR="00846B32" w:rsidRPr="009F6BD0" w:rsidRDefault="00846B32" w:rsidP="00022D95">
    <w:pPr>
      <w:pStyle w:val="Footer"/>
      <w:framePr w:wrap="around" w:vAnchor="text" w:hAnchor="margin" w:xAlign="center" w:y="1"/>
      <w:rPr>
        <w:rStyle w:val="PageNumber"/>
        <w:rFonts w:ascii="Arial" w:hAnsi="Arial" w:cs="Arial"/>
      </w:rPr>
    </w:pPr>
    <w:r w:rsidRPr="009F6BD0">
      <w:rPr>
        <w:rStyle w:val="PageNumber"/>
        <w:rFonts w:ascii="Arial" w:hAnsi="Arial" w:cs="Arial"/>
      </w:rPr>
      <w:fldChar w:fldCharType="begin"/>
    </w:r>
    <w:r w:rsidRPr="009F6BD0">
      <w:rPr>
        <w:rStyle w:val="PageNumber"/>
        <w:rFonts w:ascii="Arial" w:hAnsi="Arial" w:cs="Arial"/>
      </w:rPr>
      <w:instrText xml:space="preserve">PAGE  </w:instrText>
    </w:r>
    <w:r w:rsidRPr="009F6BD0">
      <w:rPr>
        <w:rStyle w:val="PageNumber"/>
        <w:rFonts w:ascii="Arial" w:hAnsi="Arial" w:cs="Arial"/>
      </w:rPr>
      <w:fldChar w:fldCharType="separate"/>
    </w:r>
    <w:r w:rsidRPr="009F6BD0">
      <w:rPr>
        <w:rStyle w:val="PageNumber"/>
        <w:rFonts w:ascii="Arial" w:hAnsi="Arial" w:cs="Arial"/>
        <w:noProof/>
      </w:rPr>
      <w:t>- 2 -</w:t>
    </w:r>
    <w:r w:rsidRPr="009F6BD0">
      <w:rPr>
        <w:rStyle w:val="PageNumber"/>
        <w:rFonts w:ascii="Arial" w:hAnsi="Arial" w:cs="Arial"/>
      </w:rPr>
      <w:fldChar w:fldCharType="end"/>
    </w:r>
  </w:p>
  <w:p w14:paraId="6DAF7B18" w14:textId="77777777" w:rsidR="00846B32" w:rsidRDefault="00846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59C7" w14:textId="77777777" w:rsidR="00846B32" w:rsidRDefault="00846B32" w:rsidP="00022D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- 3 -</w:t>
    </w:r>
    <w:r>
      <w:rPr>
        <w:rStyle w:val="PageNumber"/>
      </w:rPr>
      <w:fldChar w:fldCharType="end"/>
    </w:r>
  </w:p>
  <w:p w14:paraId="69CF0780" w14:textId="77777777" w:rsidR="00846B32" w:rsidRDefault="00846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70B9" w14:textId="77777777" w:rsidR="00846B32" w:rsidRDefault="00846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E081B" w14:textId="77777777" w:rsidR="00E56FA3" w:rsidRDefault="00E56FA3">
      <w:r>
        <w:separator/>
      </w:r>
    </w:p>
  </w:footnote>
  <w:footnote w:type="continuationSeparator" w:id="0">
    <w:p w14:paraId="790D10B0" w14:textId="77777777" w:rsidR="00E56FA3" w:rsidRDefault="00E5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AE1" w14:textId="77777777" w:rsidR="00846B32" w:rsidRDefault="00846B32" w:rsidP="00E5266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24F1" w14:textId="77777777" w:rsidR="00846B32" w:rsidRDefault="00846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07704"/>
      <w:docPartObj>
        <w:docPartGallery w:val="Watermarks"/>
        <w:docPartUnique/>
      </w:docPartObj>
    </w:sdtPr>
    <w:sdtEndPr/>
    <w:sdtContent>
      <w:p w14:paraId="5EFCDBBD" w14:textId="77777777" w:rsidR="00846B32" w:rsidRDefault="00241340">
        <w:pPr>
          <w:pStyle w:val="Header"/>
        </w:pPr>
        <w:r>
          <w:rPr>
            <w:noProof/>
          </w:rPr>
          <w:pict w14:anchorId="63298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FDC27AA"/>
    <w:lvl w:ilvl="0">
      <w:start w:val="1"/>
      <w:numFmt w:val="decimal"/>
      <w:lvlText w:val="%1."/>
      <w:lvlJc w:val="left"/>
      <w:rPr>
        <w:rFonts w:hint="default"/>
        <w:b/>
      </w:rPr>
    </w:lvl>
    <w:lvl w:ilvl="1">
      <w:start w:val="1"/>
      <w:numFmt w:val="upperRoman"/>
      <w:suff w:val="nothing"/>
      <w:lvlText w:val="%2."/>
      <w:lvlJc w:val="left"/>
    </w:lvl>
    <w:lvl w:ilvl="2">
      <w:start w:val="1"/>
      <w:numFmt w:val="upperLetter"/>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upperRoman"/>
      <w:suff w:val="nothing"/>
      <w:lvlText w:val="%9."/>
      <w:lvlJc w:val="left"/>
    </w:lvl>
  </w:abstractNum>
  <w:num w:numId="1" w16cid:durableId="179683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32"/>
    <w:rsid w:val="001D4448"/>
    <w:rsid w:val="00241340"/>
    <w:rsid w:val="00846B32"/>
    <w:rsid w:val="00B425E1"/>
    <w:rsid w:val="00BC21EE"/>
    <w:rsid w:val="00E5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E37607B"/>
  <w15:chartTrackingRefBased/>
  <w15:docId w15:val="{F72799F1-B1F0-4BD3-9116-693F7D6F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B32"/>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46B32"/>
    <w:pPr>
      <w:widowControl w:val="0"/>
    </w:pPr>
  </w:style>
  <w:style w:type="paragraph" w:styleId="Header">
    <w:name w:val="header"/>
    <w:basedOn w:val="Normal"/>
    <w:link w:val="HeaderChar"/>
    <w:rsid w:val="00846B32"/>
    <w:pPr>
      <w:tabs>
        <w:tab w:val="center" w:pos="4320"/>
        <w:tab w:val="right" w:pos="8640"/>
      </w:tabs>
    </w:pPr>
  </w:style>
  <w:style w:type="character" w:customStyle="1" w:styleId="HeaderChar">
    <w:name w:val="Header Char"/>
    <w:basedOn w:val="DefaultParagraphFont"/>
    <w:link w:val="Header"/>
    <w:rsid w:val="00846B32"/>
    <w:rPr>
      <w:rFonts w:ascii="Times New Roman" w:eastAsia="Times New Roman" w:hAnsi="Times New Roman" w:cs="Times New Roman"/>
      <w:kern w:val="0"/>
      <w:sz w:val="24"/>
      <w:szCs w:val="20"/>
      <w14:ligatures w14:val="none"/>
    </w:rPr>
  </w:style>
  <w:style w:type="paragraph" w:styleId="Footer">
    <w:name w:val="footer"/>
    <w:basedOn w:val="Normal"/>
    <w:link w:val="FooterChar"/>
    <w:rsid w:val="00846B32"/>
    <w:pPr>
      <w:tabs>
        <w:tab w:val="center" w:pos="4320"/>
        <w:tab w:val="right" w:pos="8640"/>
      </w:tabs>
    </w:pPr>
  </w:style>
  <w:style w:type="character" w:customStyle="1" w:styleId="FooterChar">
    <w:name w:val="Footer Char"/>
    <w:basedOn w:val="DefaultParagraphFont"/>
    <w:link w:val="Footer"/>
    <w:rsid w:val="00846B32"/>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846B32"/>
  </w:style>
  <w:style w:type="paragraph" w:styleId="ListParagraph">
    <w:name w:val="List Paragraph"/>
    <w:basedOn w:val="Normal"/>
    <w:uiPriority w:val="34"/>
    <w:qFormat/>
    <w:rsid w:val="00846B3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Baylee Hampton</dc:creator>
  <cp:keywords/>
  <dc:description/>
  <cp:lastModifiedBy>Baylee Hampton</cp:lastModifiedBy>
  <cp:revision>3</cp:revision>
  <dcterms:created xsi:type="dcterms:W3CDTF">2024-02-27T17:37:00Z</dcterms:created>
  <dcterms:modified xsi:type="dcterms:W3CDTF">2024-02-27T19:23:00Z</dcterms:modified>
</cp:coreProperties>
</file>